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E2EB68" w14:textId="77777777" w:rsidR="004D4A6E" w:rsidRPr="004D4A6E" w:rsidRDefault="004D4A6E" w:rsidP="004D4A6E">
      <w:pPr>
        <w:rPr>
          <w:rFonts w:ascii="Cambria Math" w:hAnsi="Cambria Math" w:cs="Cambria Math"/>
        </w:rPr>
      </w:pPr>
      <w:proofErr w:type="spellStart"/>
      <w:r w:rsidRPr="004D4A6E">
        <w:rPr>
          <w:rFonts w:ascii="Cambria Math" w:hAnsi="Cambria Math" w:cs="Cambria Math"/>
        </w:rPr>
        <w:t>tip</w:t>
      </w:r>
      <w:proofErr w:type="spellEnd"/>
      <w:r w:rsidRPr="004D4A6E">
        <w:rPr>
          <w:rFonts w:ascii="Cambria Math" w:hAnsi="Cambria Math" w:cs="Cambria Math"/>
        </w:rPr>
        <w:t xml:space="preserve"> pipa</w:t>
      </w:r>
    </w:p>
    <w:p w14:paraId="37634C3E" w14:textId="126DDECF" w:rsidR="00481B83" w:rsidRPr="00C34403" w:rsidRDefault="004D4A6E" w:rsidP="004D4A6E">
      <w:proofErr w:type="spellStart"/>
      <w:r w:rsidRPr="004D4A6E">
        <w:rPr>
          <w:rFonts w:ascii="Cambria Math" w:hAnsi="Cambria Math" w:cs="Cambria Math"/>
        </w:rPr>
        <w:t>montare</w:t>
      </w:r>
      <w:proofErr w:type="spellEnd"/>
      <w:r w:rsidRPr="004D4A6E">
        <w:rPr>
          <w:rFonts w:ascii="Cambria Math" w:hAnsi="Cambria Math" w:cs="Cambria Math"/>
        </w:rPr>
        <w:t xml:space="preserve"> </w:t>
      </w:r>
      <w:proofErr w:type="spellStart"/>
      <w:r w:rsidRPr="004D4A6E">
        <w:rPr>
          <w:rFonts w:ascii="Cambria Math" w:hAnsi="Cambria Math" w:cs="Cambria Math"/>
        </w:rPr>
        <w:t>cu</w:t>
      </w:r>
      <w:proofErr w:type="spellEnd"/>
      <w:r w:rsidRPr="004D4A6E">
        <w:rPr>
          <w:rFonts w:ascii="Cambria Math" w:hAnsi="Cambria Math" w:cs="Cambria Math"/>
        </w:rPr>
        <w:t xml:space="preserve"> surub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2023-01-16T10:38:00Z</dcterms:created>
  <dcterms:modified xsi:type="dcterms:W3CDTF">2023-01-16T10:38:00Z</dcterms:modified>
</cp:coreProperties>
</file>